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80"/>
        <w:gridCol w:w="6960"/>
        <w:gridCol w:w="1725"/>
      </w:tblGrid>
      <w:tr w:rsidR="003A6081" w:rsidRPr="002961DA" w14:paraId="3C9A04FB" w14:textId="77777777" w:rsidTr="0009381A">
        <w:trPr>
          <w:trHeight w:val="2640"/>
        </w:trPr>
        <w:tc>
          <w:tcPr>
            <w:tcW w:w="1680" w:type="dxa"/>
            <w:shd w:val="clear" w:color="auto" w:fill="auto"/>
          </w:tcPr>
          <w:p w14:paraId="5879D4F6" w14:textId="77777777" w:rsidR="003A6081" w:rsidRPr="002961DA" w:rsidRDefault="003A6081" w:rsidP="0009381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2961DA">
              <w:rPr>
                <w:rFonts w:ascii="Times New Roman" w:eastAsia="SimSun" w:hAnsi="Times New Roman" w:cs="Mangal"/>
                <w:noProof/>
                <w:kern w:val="1"/>
                <w:sz w:val="24"/>
                <w:szCs w:val="24"/>
                <w:lang w:eastAsia="hi-IN" w:bidi="hi-IN"/>
                <w14:ligatures w14:val="none"/>
              </w:rPr>
              <w:drawing>
                <wp:inline distT="0" distB="0" distL="0" distR="0" wp14:anchorId="1809DAB8" wp14:editId="4D18880E">
                  <wp:extent cx="962025" cy="180975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61DA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  </w:t>
            </w:r>
          </w:p>
          <w:p w14:paraId="54EBD49B" w14:textId="77777777" w:rsidR="003A6081" w:rsidRPr="002961DA" w:rsidRDefault="003A6081" w:rsidP="0009381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</w:tc>
        <w:tc>
          <w:tcPr>
            <w:tcW w:w="6960" w:type="dxa"/>
            <w:shd w:val="clear" w:color="auto" w:fill="auto"/>
          </w:tcPr>
          <w:p w14:paraId="76482615" w14:textId="77777777" w:rsidR="003A6081" w:rsidRPr="002961DA" w:rsidRDefault="003A6081" w:rsidP="0009381A">
            <w:pPr>
              <w:jc w:val="center"/>
              <w:rPr>
                <w:rFonts w:ascii="Viner Hand ITC" w:eastAsia="Calibri" w:hAnsi="Viner Hand ITC" w:cs="Times New Roman"/>
                <w:kern w:val="0"/>
                <w:sz w:val="28"/>
                <w14:ligatures w14:val="none"/>
              </w:rPr>
            </w:pPr>
            <w:r w:rsidRPr="002961DA">
              <w:rPr>
                <w:rFonts w:ascii="Viner Hand ITC" w:eastAsia="Calibri" w:hAnsi="Viner Hand ITC" w:cs="Times New Roman"/>
                <w:kern w:val="0"/>
                <w:sz w:val="28"/>
                <w14:ligatures w14:val="none"/>
              </w:rPr>
              <w:t>Pennsylvania Department</w:t>
            </w:r>
          </w:p>
          <w:p w14:paraId="48E9E36C" w14:textId="77777777" w:rsidR="003A6081" w:rsidRPr="002961DA" w:rsidRDefault="003A6081" w:rsidP="0009381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2961D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Sons of Union Veterans of the Civil War</w:t>
            </w:r>
          </w:p>
          <w:p w14:paraId="4FC6805F" w14:textId="77777777" w:rsidR="003A6081" w:rsidRPr="002961DA" w:rsidRDefault="003A6081" w:rsidP="0009381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2961D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Office of the Patriotic Instructor</w:t>
            </w:r>
          </w:p>
          <w:p w14:paraId="0D37AA0F" w14:textId="77777777" w:rsidR="003A6081" w:rsidRPr="002961DA" w:rsidRDefault="003A6081" w:rsidP="0009381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2961D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117 Pipers Pl</w:t>
            </w:r>
          </w:p>
          <w:p w14:paraId="2B83CA5B" w14:textId="77777777" w:rsidR="003A6081" w:rsidRPr="002961DA" w:rsidRDefault="003A6081" w:rsidP="0009381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2961D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Chalfont, PA 18914</w:t>
            </w:r>
          </w:p>
          <w:p w14:paraId="79F6D4C7" w14:textId="77777777" w:rsidR="003A6081" w:rsidRPr="002961DA" w:rsidRDefault="003A6081" w:rsidP="0009381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2961D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(215) 512-8961</w:t>
            </w:r>
          </w:p>
          <w:p w14:paraId="0D4DE0B0" w14:textId="77777777" w:rsidR="003A6081" w:rsidRPr="002961DA" w:rsidRDefault="003A6081" w:rsidP="0009381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hyperlink r:id="rId5" w:history="1">
              <w:r w:rsidRPr="002961DA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u w:val="single"/>
                  <w14:ligatures w14:val="none"/>
                </w:rPr>
                <w:t>drcf3@comcast.net</w:t>
              </w:r>
            </w:hyperlink>
          </w:p>
          <w:p w14:paraId="7FB1864B" w14:textId="674F4EBE" w:rsidR="003A6081" w:rsidRPr="002961DA" w:rsidRDefault="003A6081" w:rsidP="0009381A">
            <w:pPr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February 18,</w:t>
            </w:r>
            <w:r w:rsidRPr="002961D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4</w:t>
            </w:r>
          </w:p>
          <w:p w14:paraId="5879DA97" w14:textId="7CC2F811" w:rsidR="003A6081" w:rsidRPr="002961DA" w:rsidRDefault="003A6081" w:rsidP="0009381A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2961D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Department Patriotic Instruct</w:t>
            </w:r>
            <w:r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ion #</w:t>
            </w:r>
            <w:r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3</w:t>
            </w:r>
          </w:p>
          <w:p w14:paraId="55C3A9B2" w14:textId="77777777" w:rsidR="003A6081" w:rsidRPr="002961DA" w:rsidRDefault="003A6081" w:rsidP="0009381A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2961D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Series 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3</w:t>
            </w:r>
            <w:r w:rsidRPr="002961D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-202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4</w:t>
            </w:r>
          </w:p>
          <w:p w14:paraId="4E51FF82" w14:textId="518965A9" w:rsidR="003A6081" w:rsidRDefault="003A6081" w:rsidP="0009381A">
            <w:pPr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 xml:space="preserve">         Brothers, </w:t>
            </w:r>
            <w:r w:rsidR="00FB73E2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As we celebrate President’s Day in commemoration of the Birthdays of George Washington (Feb, 22, 1</w:t>
            </w:r>
            <w:r w:rsidR="00F768E9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7</w:t>
            </w:r>
            <w:r w:rsidR="00FB73E2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32 or Feb. 11, 1</w:t>
            </w:r>
            <w:r w:rsidR="00F768E9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7</w:t>
            </w:r>
            <w:r w:rsidR="00FB73E2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31 on the Julian Calendar) and Abraham Lincoln (Feb. 12, 1809) please remember the importance of these men in the creation and maintenance of our nation</w:t>
            </w:r>
            <w:r w:rsidR="001738D0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, and to educate the public on their service to the United States. Their memory must always be recognized and celebrated beyond one day a year.</w:t>
            </w:r>
          </w:p>
          <w:p w14:paraId="3AC40301" w14:textId="77777777" w:rsidR="003A6081" w:rsidRDefault="003A6081" w:rsidP="0009381A">
            <w:pPr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  <w:p w14:paraId="0CB422F8" w14:textId="77777777" w:rsidR="003A6081" w:rsidRDefault="003A6081" w:rsidP="0009381A">
            <w:pPr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 xml:space="preserve">          In Fraternity, Charity, &amp; Loyalty,</w:t>
            </w:r>
          </w:p>
          <w:p w14:paraId="75AE4341" w14:textId="77777777" w:rsidR="003A6081" w:rsidRDefault="003A6081" w:rsidP="0009381A">
            <w:pPr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 xml:space="preserve">                  Theodore Zeman, PCC</w:t>
            </w:r>
          </w:p>
          <w:p w14:paraId="39571989" w14:textId="77777777" w:rsidR="003A6081" w:rsidRPr="00B73130" w:rsidRDefault="003A6081" w:rsidP="0009381A">
            <w:pPr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 xml:space="preserve"> Department of Pennsylvania Patriotic Instructor</w:t>
            </w:r>
          </w:p>
          <w:p w14:paraId="5D7B7F99" w14:textId="77777777" w:rsidR="003A6081" w:rsidRPr="002961DA" w:rsidRDefault="003A6081" w:rsidP="0009381A">
            <w:pPr>
              <w:widowControl w:val="0"/>
              <w:suppressLineNumbers/>
              <w:suppressAutoHyphens/>
              <w:spacing w:after="120" w:line="240" w:lineRule="auto"/>
              <w:rPr>
                <w:rFonts w:ascii="Arial" w:eastAsia="SimSun" w:hAnsi="Arial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2961D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 xml:space="preserve">                  </w:t>
            </w:r>
            <w:r w:rsidRPr="002961D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ab/>
            </w:r>
            <w:r w:rsidRPr="002961D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ab/>
            </w:r>
          </w:p>
          <w:p w14:paraId="65DB00D3" w14:textId="77777777" w:rsidR="003A6081" w:rsidRPr="002961DA" w:rsidRDefault="003A6081" w:rsidP="0009381A">
            <w:pPr>
              <w:widowControl w:val="0"/>
              <w:suppressLineNumbers/>
              <w:suppressAutoHyphens/>
              <w:spacing w:after="0" w:line="240" w:lineRule="auto"/>
              <w:ind w:left="5" w:right="155"/>
              <w:jc w:val="center"/>
              <w:rPr>
                <w:rFonts w:ascii="Arial" w:eastAsia="SimSun" w:hAnsi="Arial" w:cs="Mangal"/>
                <w:kern w:val="1"/>
                <w:sz w:val="12"/>
                <w:szCs w:val="12"/>
                <w:lang w:eastAsia="hi-IN" w:bidi="hi-IN"/>
                <w14:ligatures w14:val="none"/>
              </w:rPr>
            </w:pPr>
          </w:p>
        </w:tc>
        <w:tc>
          <w:tcPr>
            <w:tcW w:w="1725" w:type="dxa"/>
            <w:shd w:val="clear" w:color="auto" w:fill="auto"/>
          </w:tcPr>
          <w:p w14:paraId="1DBB7C3D" w14:textId="77777777" w:rsidR="003A6081" w:rsidRPr="002961DA" w:rsidRDefault="003A6081" w:rsidP="0009381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2961DA">
              <w:rPr>
                <w:rFonts w:ascii="Times New Roman" w:eastAsia="SimSun" w:hAnsi="Times New Roman" w:cs="Mangal"/>
                <w:noProof/>
                <w:kern w:val="1"/>
                <w:sz w:val="24"/>
                <w:szCs w:val="24"/>
                <w:lang w:eastAsia="hi-IN" w:bidi="hi-IN"/>
                <w14:ligatures w14:val="none"/>
              </w:rPr>
              <w:drawing>
                <wp:inline distT="0" distB="0" distL="0" distR="0" wp14:anchorId="4128584D" wp14:editId="43D06C4C">
                  <wp:extent cx="1019175" cy="1876425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61DA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 </w:t>
            </w:r>
          </w:p>
        </w:tc>
      </w:tr>
    </w:tbl>
    <w:p w14:paraId="7BBDDC55" w14:textId="77777777" w:rsidR="003A6081" w:rsidRDefault="003A6081" w:rsidP="003A6081"/>
    <w:p w14:paraId="3DBAB033" w14:textId="77777777" w:rsidR="003A6081" w:rsidRDefault="003A6081" w:rsidP="003A6081"/>
    <w:p w14:paraId="3E06702A" w14:textId="77777777" w:rsidR="003A6081" w:rsidRDefault="003A6081" w:rsidP="003A6081"/>
    <w:p w14:paraId="03075609" w14:textId="77777777" w:rsidR="005F6CDE" w:rsidRDefault="005F6CDE"/>
    <w:sectPr w:rsidR="005F6CDE" w:rsidSect="002F1C1D">
      <w:footerReference w:type="default" r:id="rId7"/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iner Hand ITC"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76FC9" w14:textId="77777777" w:rsidR="00000000" w:rsidRDefault="0000000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3CE83322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081"/>
    <w:rsid w:val="001738D0"/>
    <w:rsid w:val="002F1C1D"/>
    <w:rsid w:val="003A6081"/>
    <w:rsid w:val="00543331"/>
    <w:rsid w:val="005558C5"/>
    <w:rsid w:val="005F6CDE"/>
    <w:rsid w:val="00891104"/>
    <w:rsid w:val="008B3800"/>
    <w:rsid w:val="00F768E9"/>
    <w:rsid w:val="00FB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D0317"/>
  <w15:chartTrackingRefBased/>
  <w15:docId w15:val="{9A3FA5EB-2C95-4370-9DC3-DF2C6DCB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0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A60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6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difebo.dane7@gmail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 Zeman</dc:creator>
  <cp:keywords/>
  <dc:description/>
  <cp:lastModifiedBy>Ted Zeman</cp:lastModifiedBy>
  <cp:revision>5</cp:revision>
  <dcterms:created xsi:type="dcterms:W3CDTF">2024-02-18T18:52:00Z</dcterms:created>
  <dcterms:modified xsi:type="dcterms:W3CDTF">2024-02-18T21:15:00Z</dcterms:modified>
</cp:coreProperties>
</file>